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B362" w14:textId="0DA0010E" w:rsidR="00345CDB" w:rsidRPr="00D36A57" w:rsidRDefault="00A6015A" w:rsidP="00A6015A">
      <w:p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изделий комплексного проекта </w:t>
      </w:r>
      <w:r w:rsidRPr="00A6015A">
        <w:rPr>
          <w:rFonts w:ascii="Times New Roman" w:hAnsi="Times New Roman" w:cs="Times New Roman"/>
          <w:sz w:val="24"/>
          <w:szCs w:val="24"/>
        </w:rPr>
        <w:t>«</w:t>
      </w:r>
      <w:r w:rsidR="00540CEE" w:rsidRPr="00540CEE">
        <w:rPr>
          <w:rFonts w:ascii="Times New Roman" w:hAnsi="Times New Roman" w:cs="Times New Roman"/>
          <w:sz w:val="24"/>
          <w:szCs w:val="24"/>
        </w:rPr>
        <w:t>Разработка и освоение серийного производства соединителей электрических для изделий автотракторной промышленности гражданского назначения с целью импортозамещения и увеличения доли рынка отечественных изделий</w:t>
      </w:r>
      <w:r w:rsidRPr="00A6015A">
        <w:rPr>
          <w:rFonts w:ascii="Times New Roman" w:hAnsi="Times New Roman" w:cs="Times New Roman"/>
          <w:sz w:val="24"/>
          <w:szCs w:val="24"/>
        </w:rPr>
        <w:t>»</w:t>
      </w:r>
    </w:p>
    <w:p w14:paraId="76D179BC" w14:textId="77777777" w:rsidR="00345CDB" w:rsidRPr="00D36A57" w:rsidRDefault="00345CDB" w:rsidP="00CF1CE7">
      <w:pPr>
        <w:pStyle w:val="a7"/>
        <w:ind w:left="0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072"/>
        <w:gridCol w:w="8081"/>
      </w:tblGrid>
      <w:tr w:rsidR="00540CEE" w:rsidRPr="008B1B4F" w14:paraId="2670BDF1" w14:textId="77777777" w:rsidTr="005424FD">
        <w:trPr>
          <w:trHeight w:val="355"/>
          <w:tblHeader/>
        </w:trPr>
        <w:tc>
          <w:tcPr>
            <w:tcW w:w="840" w:type="dxa"/>
            <w:shd w:val="clear" w:color="auto" w:fill="auto"/>
          </w:tcPr>
          <w:p w14:paraId="7CB24EB7" w14:textId="77777777" w:rsidR="00540CEE" w:rsidRPr="002A6D46" w:rsidRDefault="00540CEE" w:rsidP="005424FD">
            <w:pPr>
              <w:pStyle w:val="TableParagraph"/>
              <w:spacing w:before="181"/>
              <w:ind w:left="115"/>
              <w:rPr>
                <w:sz w:val="24"/>
                <w:szCs w:val="24"/>
                <w:lang w:val="ru-RU"/>
              </w:rPr>
            </w:pPr>
            <w:r w:rsidRPr="002A6D4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72" w:type="dxa"/>
            <w:shd w:val="clear" w:color="auto" w:fill="auto"/>
          </w:tcPr>
          <w:p w14:paraId="5F82BF4F" w14:textId="77777777" w:rsidR="00540CEE" w:rsidRPr="002A6D46" w:rsidRDefault="00540CEE" w:rsidP="005424FD">
            <w:pPr>
              <w:pStyle w:val="TableParagraph"/>
              <w:spacing w:before="181"/>
              <w:ind w:left="691" w:right="6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средства производства электроники</w:t>
            </w:r>
            <w:r w:rsidRPr="002A6D46">
              <w:rPr>
                <w:sz w:val="24"/>
                <w:szCs w:val="24"/>
                <w:lang w:val="ru-RU"/>
              </w:rPr>
              <w:t xml:space="preserve"> / </w:t>
            </w:r>
            <w:r>
              <w:rPr>
                <w:sz w:val="24"/>
                <w:szCs w:val="24"/>
                <w:lang w:val="ru-RU"/>
              </w:rPr>
              <w:t>модуля</w:t>
            </w:r>
            <w:r w:rsidRPr="002A6D46">
              <w:rPr>
                <w:sz w:val="24"/>
                <w:szCs w:val="24"/>
                <w:lang w:val="ru-RU"/>
              </w:rPr>
              <w:t xml:space="preserve"> / ЭКБ</w:t>
            </w:r>
          </w:p>
        </w:tc>
        <w:tc>
          <w:tcPr>
            <w:tcW w:w="8081" w:type="dxa"/>
            <w:shd w:val="clear" w:color="auto" w:fill="auto"/>
          </w:tcPr>
          <w:p w14:paraId="35F22B37" w14:textId="77777777" w:rsidR="00540CEE" w:rsidRPr="008B1B4F" w:rsidRDefault="00540CEE" w:rsidP="005424FD">
            <w:pPr>
              <w:pStyle w:val="TableParagraph"/>
              <w:spacing w:before="181"/>
              <w:ind w:left="1239" w:right="1228"/>
              <w:jc w:val="center"/>
              <w:rPr>
                <w:sz w:val="24"/>
                <w:szCs w:val="24"/>
                <w:lang w:val="ru-RU"/>
              </w:rPr>
            </w:pPr>
            <w:r w:rsidRPr="008B1B4F">
              <w:rPr>
                <w:sz w:val="24"/>
                <w:szCs w:val="24"/>
                <w:lang w:val="ru-RU"/>
              </w:rPr>
              <w:t xml:space="preserve">Технические характеристики </w:t>
            </w:r>
            <w:r>
              <w:rPr>
                <w:sz w:val="24"/>
                <w:szCs w:val="24"/>
                <w:lang w:val="ru-RU"/>
              </w:rPr>
              <w:t xml:space="preserve">средства производства электроники </w:t>
            </w:r>
            <w:r w:rsidRPr="008B1B4F">
              <w:rPr>
                <w:sz w:val="24"/>
                <w:szCs w:val="24"/>
                <w:lang w:val="ru-RU"/>
              </w:rPr>
              <w:t>/ модуля / ЭКБ</w:t>
            </w:r>
          </w:p>
        </w:tc>
      </w:tr>
      <w:tr w:rsidR="00540CEE" w:rsidRPr="008F40DD" w14:paraId="368492A9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4E337BAD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81C6D5F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1:</w:t>
            </w:r>
          </w:p>
          <w:p w14:paraId="659CA0F6" w14:textId="77777777" w:rsidR="00540CEE" w:rsidRPr="00CA7794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CA7794">
              <w:rPr>
                <w:color w:val="000000"/>
                <w:sz w:val="24"/>
                <w:szCs w:val="24"/>
                <w:lang w:val="ru-RU"/>
              </w:rPr>
              <w:t>Соединитель прямоугольный герметичный СПГ2-2ВП2,8</w:t>
            </w:r>
          </w:p>
        </w:tc>
        <w:tc>
          <w:tcPr>
            <w:tcW w:w="8081" w:type="dxa"/>
          </w:tcPr>
          <w:p w14:paraId="44D7FA33" w14:textId="77777777" w:rsidR="00540CEE" w:rsidRDefault="00540CEE" w:rsidP="005424FD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2CA64188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012CD16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2F6B2654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3CAA354A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68CB35E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6DEE0BD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CA7794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3F6090FF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76A75469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0C5E2ED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436C658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62A1FC8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lastRenderedPageBreak/>
              <w:t>- средняя наработка на отказ должна быть не менее 300 000 км пробега автомобиля;</w:t>
            </w:r>
          </w:p>
          <w:p w14:paraId="29121A38" w14:textId="77777777" w:rsidR="00540CEE" w:rsidRPr="004546F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B1B4F" w14:paraId="575F96AF" w14:textId="77777777" w:rsidTr="005424FD">
        <w:trPr>
          <w:trHeight w:val="132"/>
        </w:trPr>
        <w:tc>
          <w:tcPr>
            <w:tcW w:w="840" w:type="dxa"/>
            <w:vMerge/>
          </w:tcPr>
          <w:p w14:paraId="16FB3FB4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3FC79BDB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7B2F4A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обеспечение: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B1B4F" w14:paraId="1E828DA4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9249B62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5C69AFF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D90FE8F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712105F8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11809051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0C2D2EB3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2:</w:t>
            </w:r>
          </w:p>
          <w:p w14:paraId="3C653024" w14:textId="77777777" w:rsidR="00540CEE" w:rsidRPr="00CA7794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Соединитель прямоугольный герметичный СПГ2-2В2,8</w:t>
            </w:r>
          </w:p>
        </w:tc>
        <w:tc>
          <w:tcPr>
            <w:tcW w:w="8081" w:type="dxa"/>
          </w:tcPr>
          <w:p w14:paraId="10F4A7E1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14D90B34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658F80A9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4D47CB2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564894D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3983E75C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144F7EA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CA7794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48BB8CE9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5E19AD38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1A1730BC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06B56BA6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lastRenderedPageBreak/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78EF807D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17213CAA" w14:textId="77777777" w:rsidR="00540CEE" w:rsidRPr="004546F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0CD5F16A" w14:textId="77777777" w:rsidTr="005424FD">
        <w:trPr>
          <w:trHeight w:val="132"/>
        </w:trPr>
        <w:tc>
          <w:tcPr>
            <w:tcW w:w="840" w:type="dxa"/>
            <w:vMerge/>
          </w:tcPr>
          <w:p w14:paraId="1AEEEE7C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B3FDA65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3BAA3C3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7D9EBCC9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69B2FA6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0A7FB95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0F6F841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20E415F5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4DBD6FCB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7776937D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3:</w:t>
            </w:r>
          </w:p>
          <w:p w14:paraId="1B050CF6" w14:textId="77777777" w:rsidR="00540CEE" w:rsidRPr="00CA7794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Соединитель прямоугольный герметичный СПГ2-3В1,6</w:t>
            </w:r>
          </w:p>
        </w:tc>
        <w:tc>
          <w:tcPr>
            <w:tcW w:w="8081" w:type="dxa"/>
          </w:tcPr>
          <w:p w14:paraId="2BCEF83C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3E15D87C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671ED9D9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25983AA4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5C0E732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316392C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401C0D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CA7794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CA7794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624EEF6F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0944698B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lastRenderedPageBreak/>
              <w:t>- соединитель должен быть работоспособен в диапазоне температур от минус 40 °С до плюс 140 °С;</w:t>
            </w:r>
          </w:p>
          <w:p w14:paraId="2091A269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0E10505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22E7DECC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45AF7E0" w14:textId="77777777" w:rsidR="00540CEE" w:rsidRPr="004546F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32011387" w14:textId="77777777" w:rsidTr="005424FD">
        <w:trPr>
          <w:trHeight w:val="132"/>
        </w:trPr>
        <w:tc>
          <w:tcPr>
            <w:tcW w:w="840" w:type="dxa"/>
            <w:vMerge/>
          </w:tcPr>
          <w:p w14:paraId="692B19B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358666C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021F6AE" w14:textId="77777777" w:rsidR="00540CEE" w:rsidRPr="00E05DAD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1DF4D5E5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E57033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1B23A07D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0D09BC6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201E9DE4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54BE794C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A4040E9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4:</w:t>
            </w:r>
          </w:p>
          <w:p w14:paraId="7E06FE7C" w14:textId="77777777" w:rsidR="00540CEE" w:rsidRPr="00CA7794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Соединитель прямоугольный герметичный СПГ2-2Р6,3</w:t>
            </w:r>
          </w:p>
        </w:tc>
        <w:tc>
          <w:tcPr>
            <w:tcW w:w="8081" w:type="dxa"/>
          </w:tcPr>
          <w:p w14:paraId="6D5DE510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4629872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4231E19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0EA94211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0E584D96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6CA52AF0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176D22EA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lastRenderedPageBreak/>
              <w:t>а) вибрационных нагрузок в диапазоне от 50 до 250 Гц при максимальном ускорении 50 м/с</w:t>
            </w:r>
            <w:r w:rsidRPr="008F109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0E129DF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8F109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A7794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CA7794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6910390F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2E69E79E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2FE752D8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5861F605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4127F795" w14:textId="77777777" w:rsidR="00540CEE" w:rsidRPr="00CA7794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551D9D5" w14:textId="77777777" w:rsidR="00540CEE" w:rsidRPr="004546F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A7794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1125F780" w14:textId="77777777" w:rsidTr="005424FD">
        <w:trPr>
          <w:trHeight w:val="132"/>
        </w:trPr>
        <w:tc>
          <w:tcPr>
            <w:tcW w:w="840" w:type="dxa"/>
            <w:vMerge/>
          </w:tcPr>
          <w:p w14:paraId="519C01A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68F93F7C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3D0558A1" w14:textId="77777777" w:rsidR="00540CEE" w:rsidRPr="00E05DAD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02AEBD8F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7894A943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7A2E5F48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00A3561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4477C7F8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04AAB8F8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486C768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5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619CABEC" w14:textId="77777777" w:rsidR="00540CEE" w:rsidRPr="008F109F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Соединитель прямоугольный герметичный СПГ2-4Р6,3</w:t>
            </w:r>
          </w:p>
        </w:tc>
        <w:tc>
          <w:tcPr>
            <w:tcW w:w="8081" w:type="dxa"/>
          </w:tcPr>
          <w:p w14:paraId="527C74CE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0B99F2EF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2C09641C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7F52633B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lastRenderedPageBreak/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16B5BF34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5574EF9A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8F109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F109F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0218CC41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8F109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F109F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8F109F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0C607CE8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6CA498F6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018D0D8C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B4D65B0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0342E2C4" w14:textId="77777777" w:rsidR="00540CEE" w:rsidRPr="008F109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8021F4E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109F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14037971" w14:textId="77777777" w:rsidTr="005424FD">
        <w:trPr>
          <w:trHeight w:val="132"/>
        </w:trPr>
        <w:tc>
          <w:tcPr>
            <w:tcW w:w="840" w:type="dxa"/>
            <w:vMerge/>
          </w:tcPr>
          <w:p w14:paraId="423F58F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1345272B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EFC66E0" w14:textId="77777777" w:rsidR="00540CEE" w:rsidRPr="00E05DAD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5B31EBC8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456A443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6AE891B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72B8248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3DED7B33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252F3997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1FC118D8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6:</w:t>
            </w:r>
          </w:p>
          <w:p w14:paraId="4DE2D8C8" w14:textId="77777777" w:rsidR="00540CEE" w:rsidRPr="000C74CE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Соединитель прямоугольный герметичный СПГ2-4В5,8</w:t>
            </w:r>
          </w:p>
        </w:tc>
        <w:tc>
          <w:tcPr>
            <w:tcW w:w="8081" w:type="dxa"/>
          </w:tcPr>
          <w:p w14:paraId="12A340FC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1C00AC3C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60DC4579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7D621E53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38326185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7FD3FF75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02FC2B09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0C74CE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1F0BB1BE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1EAE85B8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284C9719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D4D56DA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3B09A896" w14:textId="0B09CDE2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122C1A9D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071B508A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lastRenderedPageBreak/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29CF824A" w14:textId="77777777" w:rsidTr="005424FD">
        <w:trPr>
          <w:trHeight w:val="132"/>
        </w:trPr>
        <w:tc>
          <w:tcPr>
            <w:tcW w:w="840" w:type="dxa"/>
            <w:vMerge/>
          </w:tcPr>
          <w:p w14:paraId="5A9C2EC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34BBDE5D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64E6D9A" w14:textId="77777777" w:rsidR="00540CEE" w:rsidRPr="00E05DAD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49E9BDA8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8C62674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04BDF441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650195D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34D59282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271DAAB4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382A789C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7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5061BB82" w14:textId="77777777" w:rsidR="00540CEE" w:rsidRPr="000C74CE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Соединитель прямоугольный герметичный СПГ2-4Р2,8</w:t>
            </w:r>
          </w:p>
        </w:tc>
        <w:tc>
          <w:tcPr>
            <w:tcW w:w="8081" w:type="dxa"/>
          </w:tcPr>
          <w:p w14:paraId="506344F7" w14:textId="77777777" w:rsidR="00540CEE" w:rsidRDefault="00540CEE" w:rsidP="005424FD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0B59904D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060181EA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02E19A5F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23EBD002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289797A0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AA096C3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0C74CE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5DC4952C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599BAD1F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444D6CEE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6958CB2A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 xml:space="preserve">- материалы, применяемые для изготовления соединителя, должны быть стойкими (в части истирания и изменения физико-химических свойств) к </w:t>
            </w:r>
            <w:r w:rsidRPr="000C74CE">
              <w:rPr>
                <w:sz w:val="24"/>
                <w:szCs w:val="24"/>
                <w:lang w:val="ru-RU"/>
              </w:rPr>
              <w:lastRenderedPageBreak/>
              <w:t>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0E76E8E5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02D15C7B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1F61B365" w14:textId="77777777" w:rsidTr="005424FD">
        <w:trPr>
          <w:trHeight w:val="132"/>
        </w:trPr>
        <w:tc>
          <w:tcPr>
            <w:tcW w:w="840" w:type="dxa"/>
            <w:vMerge/>
          </w:tcPr>
          <w:p w14:paraId="00624512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50084B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FF0AE7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531CE1C0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22BEAF5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69E1747F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93F0E86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00BB32F9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160D7000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1C8E5D09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8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1C93DC1E" w14:textId="77777777" w:rsidR="00540CEE" w:rsidRPr="000C74CE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Соединитель прямоугольный герметичный СПГ2-4В2,8</w:t>
            </w:r>
          </w:p>
        </w:tc>
        <w:tc>
          <w:tcPr>
            <w:tcW w:w="8081" w:type="dxa"/>
          </w:tcPr>
          <w:p w14:paraId="6F702710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3C978B8C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80 Н;</w:t>
            </w:r>
          </w:p>
          <w:p w14:paraId="1CD141B8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22D2EABD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108425A9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38A5856F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40FCC047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0C74CE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0C74CE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0C74CE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3B692C2D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4CD07FA8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75BE2A8B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lastRenderedPageBreak/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B730086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25E7C90E" w14:textId="77777777" w:rsidR="00540CEE" w:rsidRPr="000C74C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4818F6A7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0C74CE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55905231" w14:textId="77777777" w:rsidTr="005424FD">
        <w:trPr>
          <w:trHeight w:val="132"/>
        </w:trPr>
        <w:tc>
          <w:tcPr>
            <w:tcW w:w="840" w:type="dxa"/>
            <w:vMerge/>
          </w:tcPr>
          <w:p w14:paraId="289F26D1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CA0E7C8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3E8D06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1E7C1124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CADF9EB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5959773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83FB127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2281E3D8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18AA621B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B8258FC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9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329C97B6" w14:textId="77777777" w:rsidR="00540CEE" w:rsidRPr="0058654A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Соединитель прямоугольный герметичный СПГ2-6Р1,5</w:t>
            </w:r>
          </w:p>
        </w:tc>
        <w:tc>
          <w:tcPr>
            <w:tcW w:w="8081" w:type="dxa"/>
          </w:tcPr>
          <w:p w14:paraId="3C74E4A1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6B73C136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52C834D2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659F2E09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26B5EFA1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2CB6BD98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79943C5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46DBEACA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lastRenderedPageBreak/>
              <w:t>б) ударных нагрузок с максимальным ускорением 100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58654A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7DCB13BB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72C0F0A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6EDD4375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3971C50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CA0A28A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198871C9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251B89A8" w14:textId="77777777" w:rsidTr="005424FD">
        <w:trPr>
          <w:trHeight w:val="132"/>
        </w:trPr>
        <w:tc>
          <w:tcPr>
            <w:tcW w:w="840" w:type="dxa"/>
            <w:vMerge/>
          </w:tcPr>
          <w:p w14:paraId="6C0E954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0682C84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248FCEA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17E4CE7B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C7CB40B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713E4CF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13DB8BB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42CAC724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3FD1F16B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74275A34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10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24BC6FE8" w14:textId="77777777" w:rsidR="00540CEE" w:rsidRPr="0058654A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Соединитель прямоугольный герметичный СПГ2-7Р1,5</w:t>
            </w:r>
          </w:p>
        </w:tc>
        <w:tc>
          <w:tcPr>
            <w:tcW w:w="8081" w:type="dxa"/>
          </w:tcPr>
          <w:p w14:paraId="6C1DEA39" w14:textId="77777777" w:rsidR="00540CEE" w:rsidRDefault="00540CEE" w:rsidP="005424FD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52AF8FD5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342DB36C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5849164B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 xml:space="preserve">- изоляция токоведущих деталей соединителя должна выдерживать без повреждений в течение 1 минуты действующее значение синусоидального </w:t>
            </w:r>
            <w:r w:rsidRPr="0058654A">
              <w:rPr>
                <w:sz w:val="24"/>
                <w:szCs w:val="24"/>
                <w:lang w:val="ru-RU"/>
              </w:rPr>
              <w:lastRenderedPageBreak/>
              <w:t>напряжения 500 В частотой 50 Гц;</w:t>
            </w:r>
          </w:p>
          <w:p w14:paraId="06E90FD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361187B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99064CD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58654A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1377E6D7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79DF7BD3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0D9E56ED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0E796C96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63476997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45AAC16A" w14:textId="77777777" w:rsidR="00540CEE" w:rsidRPr="0091277F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2A5BE06F" w14:textId="77777777" w:rsidTr="005424FD">
        <w:trPr>
          <w:trHeight w:val="132"/>
        </w:trPr>
        <w:tc>
          <w:tcPr>
            <w:tcW w:w="840" w:type="dxa"/>
            <w:vMerge/>
          </w:tcPr>
          <w:p w14:paraId="78467C6D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43206552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CDBE13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5E8FF256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1BDD9EB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0B5DCCD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09483D6" w14:textId="77777777" w:rsidR="00540CEE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  <w:p w14:paraId="6FD5AFC4" w14:textId="77777777" w:rsidR="00540CEE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870322" w14:textId="0C929E75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0CEE" w:rsidRPr="008F40DD" w14:paraId="160EF8AA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5350B5EB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A5FC8B1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11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27A323B7" w14:textId="77777777" w:rsidR="00540CEE" w:rsidRPr="00D060C0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Соединитель прямоугольный герметичный СПГ2-7В1,6</w:t>
            </w:r>
          </w:p>
        </w:tc>
        <w:tc>
          <w:tcPr>
            <w:tcW w:w="8081" w:type="dxa"/>
          </w:tcPr>
          <w:p w14:paraId="389DEF29" w14:textId="77777777" w:rsidR="00540CEE" w:rsidRDefault="00540CEE" w:rsidP="005424FD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1DECBCE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1E17CEEC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126A07E2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08BD1BE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59E44C9A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265B8810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58654A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207F98AB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5A109D34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4A6BBFDD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22AC5150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47B81D3D" w14:textId="73C4D40F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610825FA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7D468952" w14:textId="77777777" w:rsidR="00540CEE" w:rsidRPr="00FE21AD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lastRenderedPageBreak/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2C795A4F" w14:textId="77777777" w:rsidTr="005424FD">
        <w:trPr>
          <w:trHeight w:val="132"/>
        </w:trPr>
        <w:tc>
          <w:tcPr>
            <w:tcW w:w="840" w:type="dxa"/>
            <w:vMerge/>
          </w:tcPr>
          <w:p w14:paraId="57665E8F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0D4674C3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2FA0407" w14:textId="77777777" w:rsidR="00540CEE" w:rsidRPr="009665B8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6963AF56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68A536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3AE73E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6A23F50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3428D306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304A56D3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EF1BBAA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12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0AB92886" w14:textId="77777777" w:rsidR="00540CEE" w:rsidRPr="0058654A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Соединитель прямоугольный герметичный СПГ2-8Р1,5</w:t>
            </w:r>
          </w:p>
        </w:tc>
        <w:tc>
          <w:tcPr>
            <w:tcW w:w="8081" w:type="dxa"/>
          </w:tcPr>
          <w:p w14:paraId="7C546642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4CE3DA0D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5C310A19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605D5811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78086F18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769AF3A3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3181A13D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58654A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8654A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58654A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55135FB9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634C2FBF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7CD08FAB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682498CB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 xml:space="preserve">- материалы, применяемые для изготовления соединителя, должны быть стойкими (в части истирания и изменения физико-химических свойств) к </w:t>
            </w:r>
            <w:r w:rsidRPr="0058654A">
              <w:rPr>
                <w:sz w:val="24"/>
                <w:szCs w:val="24"/>
                <w:lang w:val="ru-RU"/>
              </w:rPr>
              <w:lastRenderedPageBreak/>
              <w:t>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F067F62" w14:textId="77777777" w:rsidR="00540CEE" w:rsidRPr="0058654A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1751B210" w14:textId="77777777" w:rsidR="00540CEE" w:rsidRPr="00FE21AD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58654A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0A5F2FC1" w14:textId="77777777" w:rsidTr="005424FD">
        <w:trPr>
          <w:trHeight w:val="132"/>
        </w:trPr>
        <w:tc>
          <w:tcPr>
            <w:tcW w:w="840" w:type="dxa"/>
            <w:vMerge/>
          </w:tcPr>
          <w:p w14:paraId="1D346466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DFC6103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622A6A0" w14:textId="77777777" w:rsidR="00540CEE" w:rsidRPr="009665B8" w:rsidRDefault="00540CEE" w:rsidP="005424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04A441C0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0B7BA9C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237EAEB1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E0082BC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1D7D8BBD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2C7B1DA5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0A2D13F1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13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7E62C596" w14:textId="77777777" w:rsidR="00540CEE" w:rsidRPr="00A43602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Соединитель прямоугольный герметичный СПГ2-8ВП1,6</w:t>
            </w:r>
          </w:p>
        </w:tc>
        <w:tc>
          <w:tcPr>
            <w:tcW w:w="8081" w:type="dxa"/>
          </w:tcPr>
          <w:p w14:paraId="2E42FECF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5B3613A7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прочность крепления контактов в соединителе с задействованным фиксатором должна быть не менее 60 Н;</w:t>
            </w:r>
          </w:p>
          <w:p w14:paraId="449CE04F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сопротивление изоляции соединителей при напряжении измерения 500 В должно быть не менее 10 МОм;</w:t>
            </w:r>
          </w:p>
          <w:p w14:paraId="51560D17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6D4115C0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74EC6441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A4360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43602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2BCEF50B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A4360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43602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A43602">
              <w:rPr>
                <w:sz w:val="24"/>
                <w:szCs w:val="24"/>
                <w:lang w:val="ru-RU"/>
              </w:rPr>
              <w:t>000 ударов по каждой из трех главных осей.</w:t>
            </w:r>
          </w:p>
          <w:p w14:paraId="3D9B8256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IP67;</w:t>
            </w:r>
          </w:p>
          <w:p w14:paraId="11E3E0D5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140 °С;</w:t>
            </w:r>
          </w:p>
          <w:p w14:paraId="6E34F8B5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lastRenderedPageBreak/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013633D7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176F6ACB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28609D41" w14:textId="77777777" w:rsidR="00540CEE" w:rsidRPr="00FE21AD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3F3EABAE" w14:textId="77777777" w:rsidTr="005424FD">
        <w:trPr>
          <w:trHeight w:val="132"/>
        </w:trPr>
        <w:tc>
          <w:tcPr>
            <w:tcW w:w="840" w:type="dxa"/>
            <w:vMerge/>
          </w:tcPr>
          <w:p w14:paraId="74668791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1C6BCD3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EAB5DE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709E5F0A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24D0BC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0C8A0E9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BD1F484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5ABAF11E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06B102D7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FC69D7D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14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1194A4C5" w14:textId="77777777" w:rsidR="00540CEE" w:rsidRPr="00D060C0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Соединитель тройник</w:t>
            </w:r>
            <w:r w:rsidRPr="00F573E2">
              <w:rPr>
                <w:sz w:val="24"/>
                <w:szCs w:val="24"/>
                <w:lang w:val="ru-RU"/>
              </w:rPr>
              <w:t xml:space="preserve"> ТГ-3В1,6</w:t>
            </w:r>
          </w:p>
        </w:tc>
        <w:tc>
          <w:tcPr>
            <w:tcW w:w="8081" w:type="dxa"/>
          </w:tcPr>
          <w:p w14:paraId="0E81E3AD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2808099D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сопротивление изоляции тройника при напряжении измерения 500 В должно быть не менее 10 МОм;</w:t>
            </w:r>
          </w:p>
          <w:p w14:paraId="5765947D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изоляция токоведущих деталей тройника должна выдерживать без повреждений в течение 1 минуты действующее значение синусоидального напряжения 500 В частотой 50 Гц;</w:t>
            </w:r>
          </w:p>
          <w:p w14:paraId="6EFE720C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тройник должен быть работоспособным и не иметь повреждений и поломок после воздействия на него следующих механических нагрузок:</w:t>
            </w:r>
          </w:p>
          <w:p w14:paraId="326A331E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A4360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43602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2F37CA02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A4360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43602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A43602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0A4D8CD7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в) падения с высоты 1 м на твердую поверхность в количестве 3 раз.</w:t>
            </w:r>
          </w:p>
          <w:p w14:paraId="5C20CCFA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lastRenderedPageBreak/>
              <w:t>- степень защиты тройника в сочленённом состоянии с ответными частями должна быть IP67;</w:t>
            </w:r>
          </w:p>
          <w:p w14:paraId="7164677D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тройник должен быть работоспособен в диапазоне температур от минус 40 °С до плюс 140 °С;</w:t>
            </w:r>
          </w:p>
          <w:p w14:paraId="33E309FE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28031830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19C3A4C9" w14:textId="77777777" w:rsidR="00540CEE" w:rsidRPr="00A43602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0195611B" w14:textId="77777777" w:rsidR="00540CEE" w:rsidRPr="00FE21AD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A43602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</w:p>
        </w:tc>
      </w:tr>
      <w:tr w:rsidR="00540CEE" w:rsidRPr="008F40DD" w14:paraId="00959497" w14:textId="77777777" w:rsidTr="005424FD">
        <w:trPr>
          <w:trHeight w:val="132"/>
        </w:trPr>
        <w:tc>
          <w:tcPr>
            <w:tcW w:w="840" w:type="dxa"/>
            <w:vMerge/>
          </w:tcPr>
          <w:p w14:paraId="50C10176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1761F0F3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3654F0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31F02C3F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5721E8E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060ADBD2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99FC908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  <w:tr w:rsidR="00540CEE" w:rsidRPr="008F40DD" w14:paraId="34E64D40" w14:textId="77777777" w:rsidTr="005424FD">
        <w:trPr>
          <w:trHeight w:val="321"/>
        </w:trPr>
        <w:tc>
          <w:tcPr>
            <w:tcW w:w="840" w:type="dxa"/>
            <w:vMerge w:val="restart"/>
          </w:tcPr>
          <w:p w14:paraId="65DE4A52" w14:textId="77777777" w:rsidR="00540CEE" w:rsidRPr="008F40DD" w:rsidRDefault="00540CEE" w:rsidP="005424F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1BD61909" w14:textId="77777777" w:rsidR="00540CEE" w:rsidRDefault="00540CEE" w:rsidP="005424F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15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7F8B41A9" w14:textId="77777777" w:rsidR="00540CEE" w:rsidRPr="00CC43EB" w:rsidRDefault="00540CEE" w:rsidP="005424F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Соединитель прямоугольный СП-18/14ВУ</w:t>
            </w:r>
          </w:p>
        </w:tc>
        <w:tc>
          <w:tcPr>
            <w:tcW w:w="8081" w:type="dxa"/>
          </w:tcPr>
          <w:p w14:paraId="1C62F6F8" w14:textId="77777777" w:rsidR="00540CEE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1BA94444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прочность крепления контактов в соединителе должна быть не менее 50 Н;</w:t>
            </w:r>
          </w:p>
          <w:p w14:paraId="47AC92B5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9-968974-1 (или КДПА.732313.013) должно быть не более 270 Н;</w:t>
            </w:r>
          </w:p>
          <w:p w14:paraId="428517D3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1355206-1 (или его аналогом) должно быть не более 210 Н;</w:t>
            </w:r>
          </w:p>
          <w:p w14:paraId="06EFCCFA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фиксирующие элементы для ответных соединителей должны выдерживать силу по оси расчленения в 100 Н без механического повреждения;</w:t>
            </w:r>
          </w:p>
          <w:p w14:paraId="389745B3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МОм;</w:t>
            </w:r>
          </w:p>
          <w:p w14:paraId="1E59A451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lastRenderedPageBreak/>
              <w:t>- изоляция токоведущих деталей соединителя должна выдерживать без повреждений в течение 1 минуты действующее значение синусоидального напряжения 550 В частотой 50 Гц;</w:t>
            </w:r>
          </w:p>
          <w:p w14:paraId="70018B6B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падение напряжения на контактах должно быть не более 6 мВ при силе тока 1А;</w:t>
            </w:r>
          </w:p>
          <w:p w14:paraId="064E7977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0B968BCC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CC43E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C43EB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297DC21D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CC43E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CC43EB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</w:rPr>
              <w:t> </w:t>
            </w:r>
            <w:r w:rsidRPr="00CC43EB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588CA46E" w14:textId="24772D19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IP20;</w:t>
            </w:r>
          </w:p>
          <w:p w14:paraId="268CFE42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100 °С;</w:t>
            </w:r>
          </w:p>
          <w:p w14:paraId="0A02EBD8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2D1E63FC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01EE7BF7" w14:textId="77777777" w:rsidR="00540CEE" w:rsidRPr="00CC43EB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351655CC" w14:textId="77777777" w:rsidR="00540CEE" w:rsidRPr="00E05DAD" w:rsidRDefault="00540CEE" w:rsidP="005424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CC43EB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с ответной частью без электрической нагрузки.</w:t>
            </w:r>
            <w:r w:rsidRPr="00E05DA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40CEE" w:rsidRPr="008F40DD" w14:paraId="683688D0" w14:textId="77777777" w:rsidTr="005424FD">
        <w:trPr>
          <w:trHeight w:val="132"/>
        </w:trPr>
        <w:tc>
          <w:tcPr>
            <w:tcW w:w="840" w:type="dxa"/>
            <w:vMerge/>
          </w:tcPr>
          <w:p w14:paraId="022E6E70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4A4F7E8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6B5D197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40CEE" w:rsidRPr="008F40DD" w14:paraId="096B6E1E" w14:textId="77777777" w:rsidTr="005424FD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0F2B702D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107B354F" w14:textId="77777777" w:rsidR="00540CEE" w:rsidRPr="008F40DD" w:rsidRDefault="00540CEE" w:rsidP="0054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1B8CBB3" w14:textId="77777777" w:rsidR="00540CEE" w:rsidRPr="009476F2" w:rsidRDefault="00540CEE" w:rsidP="005424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применения: 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специализированного машиностроения (строительно-дорожная и коммунальная техника, пожарная, аэродромная, лесная техника и т.д.).</w:t>
            </w:r>
          </w:p>
        </w:tc>
      </w:tr>
    </w:tbl>
    <w:p w14:paraId="7B54ED3D" w14:textId="77777777" w:rsidR="00303CE3" w:rsidRDefault="00303CE3" w:rsidP="001251A5">
      <w:pPr>
        <w:pStyle w:val="Default"/>
        <w:spacing w:line="276" w:lineRule="auto"/>
        <w:ind w:right="111"/>
      </w:pPr>
    </w:p>
    <w:sectPr w:rsidR="00303CE3" w:rsidSect="001251A5">
      <w:headerReference w:type="default" r:id="rId8"/>
      <w:footerReference w:type="default" r:id="rId9"/>
      <w:pgSz w:w="16838" w:h="11906" w:orient="landscape"/>
      <w:pgMar w:top="992" w:right="567" w:bottom="680" w:left="1134" w:header="567" w:footer="1140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6F22" w14:textId="77777777" w:rsidR="00A47AA8" w:rsidRDefault="00A47AA8">
      <w:r>
        <w:separator/>
      </w:r>
    </w:p>
  </w:endnote>
  <w:endnote w:type="continuationSeparator" w:id="0">
    <w:p w14:paraId="6120B7E2" w14:textId="77777777" w:rsidR="00A47AA8" w:rsidRDefault="00A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1D3" w14:textId="77777777" w:rsidR="00892E97" w:rsidRDefault="00892E9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85B6" w14:textId="77777777" w:rsidR="00A47AA8" w:rsidRDefault="00A47AA8">
      <w:r>
        <w:separator/>
      </w:r>
    </w:p>
  </w:footnote>
  <w:footnote w:type="continuationSeparator" w:id="0">
    <w:p w14:paraId="6C1EFE9F" w14:textId="77777777" w:rsidR="00A47AA8" w:rsidRDefault="00A4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C49E" w14:textId="77777777" w:rsidR="00892E97" w:rsidRDefault="00892E9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3AC8"/>
    <w:multiLevelType w:val="multilevel"/>
    <w:tmpl w:val="6BF03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8A6A8C"/>
    <w:multiLevelType w:val="multilevel"/>
    <w:tmpl w:val="5C8E4912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C9"/>
    <w:rsid w:val="00015B91"/>
    <w:rsid w:val="000315C9"/>
    <w:rsid w:val="00043F8E"/>
    <w:rsid w:val="000470BD"/>
    <w:rsid w:val="00066219"/>
    <w:rsid w:val="00072857"/>
    <w:rsid w:val="00091E18"/>
    <w:rsid w:val="0009250D"/>
    <w:rsid w:val="000A18C5"/>
    <w:rsid w:val="000A2AD1"/>
    <w:rsid w:val="000A7CED"/>
    <w:rsid w:val="000E1CC0"/>
    <w:rsid w:val="000F22B4"/>
    <w:rsid w:val="000F7940"/>
    <w:rsid w:val="001030F5"/>
    <w:rsid w:val="00114556"/>
    <w:rsid w:val="001251A5"/>
    <w:rsid w:val="00127387"/>
    <w:rsid w:val="00130868"/>
    <w:rsid w:val="00144D6F"/>
    <w:rsid w:val="00171973"/>
    <w:rsid w:val="00186C05"/>
    <w:rsid w:val="001C127F"/>
    <w:rsid w:val="001D6676"/>
    <w:rsid w:val="001E65E6"/>
    <w:rsid w:val="001E7E90"/>
    <w:rsid w:val="002046AC"/>
    <w:rsid w:val="002261BD"/>
    <w:rsid w:val="002307F6"/>
    <w:rsid w:val="002361CD"/>
    <w:rsid w:val="00243895"/>
    <w:rsid w:val="002557A2"/>
    <w:rsid w:val="00256453"/>
    <w:rsid w:val="00263100"/>
    <w:rsid w:val="002660E8"/>
    <w:rsid w:val="00281083"/>
    <w:rsid w:val="00285141"/>
    <w:rsid w:val="00287813"/>
    <w:rsid w:val="002A2446"/>
    <w:rsid w:val="002A6D46"/>
    <w:rsid w:val="002B4472"/>
    <w:rsid w:val="002C38EF"/>
    <w:rsid w:val="002C4ACF"/>
    <w:rsid w:val="002E0671"/>
    <w:rsid w:val="002E5BF6"/>
    <w:rsid w:val="002F69F9"/>
    <w:rsid w:val="00303CE3"/>
    <w:rsid w:val="003210C1"/>
    <w:rsid w:val="00345CDB"/>
    <w:rsid w:val="0035609E"/>
    <w:rsid w:val="00373F32"/>
    <w:rsid w:val="00385F39"/>
    <w:rsid w:val="00386BA1"/>
    <w:rsid w:val="003A4794"/>
    <w:rsid w:val="003B1BA5"/>
    <w:rsid w:val="003C0022"/>
    <w:rsid w:val="003C10EA"/>
    <w:rsid w:val="003C30F9"/>
    <w:rsid w:val="003D04B2"/>
    <w:rsid w:val="003E1F35"/>
    <w:rsid w:val="00402A04"/>
    <w:rsid w:val="004031B7"/>
    <w:rsid w:val="004041D5"/>
    <w:rsid w:val="00415321"/>
    <w:rsid w:val="004331B3"/>
    <w:rsid w:val="00445AD7"/>
    <w:rsid w:val="004546FB"/>
    <w:rsid w:val="00465C89"/>
    <w:rsid w:val="004819B6"/>
    <w:rsid w:val="004933F8"/>
    <w:rsid w:val="004A2B75"/>
    <w:rsid w:val="004A618F"/>
    <w:rsid w:val="004B0613"/>
    <w:rsid w:val="004B574B"/>
    <w:rsid w:val="004D28F5"/>
    <w:rsid w:val="004D3241"/>
    <w:rsid w:val="004F2FAE"/>
    <w:rsid w:val="004F6A06"/>
    <w:rsid w:val="00505FE0"/>
    <w:rsid w:val="00507D87"/>
    <w:rsid w:val="00512D5A"/>
    <w:rsid w:val="00514941"/>
    <w:rsid w:val="005154F9"/>
    <w:rsid w:val="005226D1"/>
    <w:rsid w:val="005307AD"/>
    <w:rsid w:val="00536D89"/>
    <w:rsid w:val="00540CEE"/>
    <w:rsid w:val="005505C1"/>
    <w:rsid w:val="00560B2B"/>
    <w:rsid w:val="005B2EDB"/>
    <w:rsid w:val="005C42C8"/>
    <w:rsid w:val="005D4F46"/>
    <w:rsid w:val="005E1CC9"/>
    <w:rsid w:val="005E36D8"/>
    <w:rsid w:val="005F63F9"/>
    <w:rsid w:val="005F7C1E"/>
    <w:rsid w:val="006014B8"/>
    <w:rsid w:val="00604DCD"/>
    <w:rsid w:val="00613870"/>
    <w:rsid w:val="00621ED4"/>
    <w:rsid w:val="00686798"/>
    <w:rsid w:val="00687044"/>
    <w:rsid w:val="006A484C"/>
    <w:rsid w:val="006B7050"/>
    <w:rsid w:val="006C0DC3"/>
    <w:rsid w:val="006C42AA"/>
    <w:rsid w:val="006E3CFB"/>
    <w:rsid w:val="007015A2"/>
    <w:rsid w:val="007051EC"/>
    <w:rsid w:val="0070657C"/>
    <w:rsid w:val="007162E7"/>
    <w:rsid w:val="00726F6D"/>
    <w:rsid w:val="007421D8"/>
    <w:rsid w:val="00754E33"/>
    <w:rsid w:val="00776504"/>
    <w:rsid w:val="00792742"/>
    <w:rsid w:val="00795E64"/>
    <w:rsid w:val="007A070C"/>
    <w:rsid w:val="007B0CAC"/>
    <w:rsid w:val="007C1AC3"/>
    <w:rsid w:val="007E4EF0"/>
    <w:rsid w:val="00816E0F"/>
    <w:rsid w:val="008306CD"/>
    <w:rsid w:val="00840039"/>
    <w:rsid w:val="00846090"/>
    <w:rsid w:val="00854D1F"/>
    <w:rsid w:val="00882AB6"/>
    <w:rsid w:val="00892E97"/>
    <w:rsid w:val="00896558"/>
    <w:rsid w:val="008B2348"/>
    <w:rsid w:val="008C52B6"/>
    <w:rsid w:val="008C74F5"/>
    <w:rsid w:val="008D37A4"/>
    <w:rsid w:val="008F40DD"/>
    <w:rsid w:val="008F6326"/>
    <w:rsid w:val="00905EF4"/>
    <w:rsid w:val="0091277F"/>
    <w:rsid w:val="00916AA5"/>
    <w:rsid w:val="0093032E"/>
    <w:rsid w:val="00942A39"/>
    <w:rsid w:val="009476F2"/>
    <w:rsid w:val="00950995"/>
    <w:rsid w:val="00950AA6"/>
    <w:rsid w:val="00977BA1"/>
    <w:rsid w:val="009805B4"/>
    <w:rsid w:val="009943E5"/>
    <w:rsid w:val="009962FB"/>
    <w:rsid w:val="009C4284"/>
    <w:rsid w:val="009D18B8"/>
    <w:rsid w:val="009D55E8"/>
    <w:rsid w:val="009D776D"/>
    <w:rsid w:val="009E4290"/>
    <w:rsid w:val="00A036B5"/>
    <w:rsid w:val="00A04B33"/>
    <w:rsid w:val="00A17B40"/>
    <w:rsid w:val="00A47AA8"/>
    <w:rsid w:val="00A6015A"/>
    <w:rsid w:val="00A62D79"/>
    <w:rsid w:val="00A6327D"/>
    <w:rsid w:val="00A632AF"/>
    <w:rsid w:val="00A71D20"/>
    <w:rsid w:val="00A92786"/>
    <w:rsid w:val="00AA5F42"/>
    <w:rsid w:val="00AC021C"/>
    <w:rsid w:val="00AC4FC7"/>
    <w:rsid w:val="00AD0133"/>
    <w:rsid w:val="00AD2C82"/>
    <w:rsid w:val="00AE3A7B"/>
    <w:rsid w:val="00B06339"/>
    <w:rsid w:val="00B27CA0"/>
    <w:rsid w:val="00B43DAB"/>
    <w:rsid w:val="00B63134"/>
    <w:rsid w:val="00B64CA5"/>
    <w:rsid w:val="00B83D7C"/>
    <w:rsid w:val="00BB6FA1"/>
    <w:rsid w:val="00BD0E3D"/>
    <w:rsid w:val="00BE00D4"/>
    <w:rsid w:val="00BE44E0"/>
    <w:rsid w:val="00BE5C11"/>
    <w:rsid w:val="00C04CDD"/>
    <w:rsid w:val="00C5313D"/>
    <w:rsid w:val="00C5459A"/>
    <w:rsid w:val="00C564D2"/>
    <w:rsid w:val="00C712C3"/>
    <w:rsid w:val="00C824B9"/>
    <w:rsid w:val="00C94921"/>
    <w:rsid w:val="00CB36DE"/>
    <w:rsid w:val="00CB38AC"/>
    <w:rsid w:val="00CB53E9"/>
    <w:rsid w:val="00CC042B"/>
    <w:rsid w:val="00CF1CE7"/>
    <w:rsid w:val="00CF5773"/>
    <w:rsid w:val="00D060C0"/>
    <w:rsid w:val="00D10A11"/>
    <w:rsid w:val="00D1674A"/>
    <w:rsid w:val="00D4015A"/>
    <w:rsid w:val="00D42962"/>
    <w:rsid w:val="00D46666"/>
    <w:rsid w:val="00D512FE"/>
    <w:rsid w:val="00D64465"/>
    <w:rsid w:val="00D957CC"/>
    <w:rsid w:val="00DC0A06"/>
    <w:rsid w:val="00DD51B4"/>
    <w:rsid w:val="00E05DAD"/>
    <w:rsid w:val="00E2215C"/>
    <w:rsid w:val="00E25C86"/>
    <w:rsid w:val="00E34282"/>
    <w:rsid w:val="00E369C7"/>
    <w:rsid w:val="00E4756E"/>
    <w:rsid w:val="00E5095B"/>
    <w:rsid w:val="00E75BD7"/>
    <w:rsid w:val="00E861EC"/>
    <w:rsid w:val="00E95C44"/>
    <w:rsid w:val="00EA6619"/>
    <w:rsid w:val="00EA7145"/>
    <w:rsid w:val="00EB6FE2"/>
    <w:rsid w:val="00ED488E"/>
    <w:rsid w:val="00EF5972"/>
    <w:rsid w:val="00F05E80"/>
    <w:rsid w:val="00F213E8"/>
    <w:rsid w:val="00F2738B"/>
    <w:rsid w:val="00F4006F"/>
    <w:rsid w:val="00F40F3E"/>
    <w:rsid w:val="00F42AE1"/>
    <w:rsid w:val="00F43070"/>
    <w:rsid w:val="00F43F6F"/>
    <w:rsid w:val="00F524B9"/>
    <w:rsid w:val="00F5503F"/>
    <w:rsid w:val="00F554FF"/>
    <w:rsid w:val="00F94D36"/>
    <w:rsid w:val="00FC58C9"/>
    <w:rsid w:val="00FC5937"/>
    <w:rsid w:val="00FE2010"/>
    <w:rsid w:val="00FE21AD"/>
    <w:rsid w:val="00FE5D7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qFormat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D8AB-7733-4187-A65C-2D32EEB0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19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Алексей В. Андрианов</cp:lastModifiedBy>
  <cp:revision>115</cp:revision>
  <cp:lastPrinted>2022-08-07T18:12:00Z</cp:lastPrinted>
  <dcterms:created xsi:type="dcterms:W3CDTF">2021-06-18T08:07:00Z</dcterms:created>
  <dcterms:modified xsi:type="dcterms:W3CDTF">2022-12-02T10:53:00Z</dcterms:modified>
</cp:coreProperties>
</file>